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29" w:rsidRDefault="00684C83" w:rsidP="00FB622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414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A45" w:rsidRPr="00A87A45">
        <w:rPr>
          <w:rFonts w:ascii="Times New Roman" w:hAnsi="Times New Roman" w:cs="Times New Roman"/>
          <w:b/>
          <w:sz w:val="28"/>
          <w:szCs w:val="28"/>
        </w:rPr>
        <w:t>Семинар</w:t>
      </w:r>
      <w:r w:rsidR="00414E64">
        <w:rPr>
          <w:rFonts w:ascii="Times New Roman" w:hAnsi="Times New Roman" w:cs="Times New Roman"/>
          <w:b/>
          <w:sz w:val="28"/>
          <w:szCs w:val="28"/>
        </w:rPr>
        <w:t>а</w:t>
      </w:r>
      <w:r w:rsidR="00A87A45" w:rsidRPr="00A87A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1C4B" w:rsidRPr="00A87A45" w:rsidRDefault="00A87A45" w:rsidP="00FB622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A45">
        <w:rPr>
          <w:rFonts w:ascii="Times New Roman" w:hAnsi="Times New Roman" w:cs="Times New Roman"/>
          <w:b/>
          <w:sz w:val="28"/>
          <w:szCs w:val="28"/>
        </w:rPr>
        <w:t>«</w:t>
      </w:r>
      <w:r w:rsidR="008D19DC">
        <w:rPr>
          <w:rFonts w:ascii="Times New Roman" w:hAnsi="Times New Roman" w:cs="Times New Roman"/>
          <w:b/>
          <w:sz w:val="28"/>
          <w:szCs w:val="28"/>
        </w:rPr>
        <w:t>Современные ф</w:t>
      </w:r>
      <w:r w:rsidRPr="00A87A45">
        <w:rPr>
          <w:rFonts w:ascii="Times New Roman" w:hAnsi="Times New Roman" w:cs="Times New Roman"/>
          <w:b/>
          <w:sz w:val="28"/>
          <w:szCs w:val="28"/>
        </w:rPr>
        <w:t>инансовые инструменты для бизнеса»</w:t>
      </w:r>
    </w:p>
    <w:p w:rsidR="00414E64" w:rsidRDefault="004016B9" w:rsidP="00FB6221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4016B9">
        <w:rPr>
          <w:rFonts w:ascii="Times New Roman" w:hAnsi="Times New Roman"/>
          <w:i/>
          <w:sz w:val="28"/>
          <w:szCs w:val="28"/>
          <w:lang w:eastAsia="ru-RU"/>
        </w:rPr>
        <w:t>Модератор представитель Отделения Пермь</w:t>
      </w:r>
      <w:r w:rsidR="00414E6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EB609F" w:rsidRPr="004016B9" w:rsidRDefault="00414E64" w:rsidP="00FB622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Уральского ГУ Банка России</w:t>
      </w: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7"/>
        <w:gridCol w:w="1295"/>
        <w:gridCol w:w="2984"/>
      </w:tblGrid>
      <w:tr w:rsidR="000127CC" w:rsidRPr="000127CC" w:rsidTr="00B776A8">
        <w:trPr>
          <w:jc w:val="center"/>
        </w:trPr>
        <w:tc>
          <w:tcPr>
            <w:tcW w:w="5068" w:type="dxa"/>
            <w:shd w:val="clear" w:color="auto" w:fill="auto"/>
          </w:tcPr>
          <w:p w:rsidR="004016B9" w:rsidRPr="000127CC" w:rsidRDefault="004016B9" w:rsidP="00FB622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Тема выступления</w:t>
            </w:r>
          </w:p>
        </w:tc>
        <w:tc>
          <w:tcPr>
            <w:tcW w:w="1365" w:type="dxa"/>
          </w:tcPr>
          <w:p w:rsidR="004016B9" w:rsidRPr="000127CC" w:rsidRDefault="004016B9" w:rsidP="001B6D1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166" w:type="dxa"/>
            <w:shd w:val="clear" w:color="auto" w:fill="auto"/>
          </w:tcPr>
          <w:p w:rsidR="004016B9" w:rsidRPr="000127CC" w:rsidRDefault="004016B9" w:rsidP="001B6D1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Предполагаемый спикер</w:t>
            </w:r>
          </w:p>
        </w:tc>
      </w:tr>
      <w:tr w:rsidR="000127CC" w:rsidRPr="000127CC" w:rsidTr="00B776A8">
        <w:trPr>
          <w:jc w:val="center"/>
        </w:trPr>
        <w:tc>
          <w:tcPr>
            <w:tcW w:w="9599" w:type="dxa"/>
            <w:gridSpan w:val="3"/>
            <w:shd w:val="clear" w:color="auto" w:fill="auto"/>
          </w:tcPr>
          <w:p w:rsidR="004016B9" w:rsidRPr="000127CC" w:rsidRDefault="004016B9" w:rsidP="0079742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Панель «Где привлечь денежные средства бизнесу?»</w:t>
            </w:r>
          </w:p>
        </w:tc>
      </w:tr>
      <w:tr w:rsidR="000127CC" w:rsidRPr="000127CC" w:rsidTr="00B776A8">
        <w:trPr>
          <w:jc w:val="center"/>
        </w:trPr>
        <w:tc>
          <w:tcPr>
            <w:tcW w:w="5068" w:type="dxa"/>
            <w:shd w:val="clear" w:color="auto" w:fill="auto"/>
          </w:tcPr>
          <w:p w:rsidR="00B776A8" w:rsidRPr="000127CC" w:rsidRDefault="00B776A8" w:rsidP="00585A0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Приветственное слово</w:t>
            </w:r>
          </w:p>
        </w:tc>
        <w:tc>
          <w:tcPr>
            <w:tcW w:w="1365" w:type="dxa"/>
          </w:tcPr>
          <w:p w:rsidR="00B776A8" w:rsidRPr="000127CC" w:rsidRDefault="00B776A8" w:rsidP="008D19D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10:00 – 10:10</w:t>
            </w:r>
          </w:p>
        </w:tc>
        <w:tc>
          <w:tcPr>
            <w:tcW w:w="3166" w:type="dxa"/>
            <w:shd w:val="clear" w:color="auto" w:fill="auto"/>
          </w:tcPr>
          <w:p w:rsidR="00B776A8" w:rsidRPr="000127CC" w:rsidRDefault="00414E64" w:rsidP="00B776A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Представитель Отделения Пермь</w:t>
            </w:r>
            <w:r w:rsidR="00B776A8"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27CC" w:rsidRPr="000127CC" w:rsidTr="00B776A8">
        <w:trPr>
          <w:jc w:val="center"/>
        </w:trPr>
        <w:tc>
          <w:tcPr>
            <w:tcW w:w="5068" w:type="dxa"/>
            <w:shd w:val="clear" w:color="auto" w:fill="auto"/>
          </w:tcPr>
          <w:p w:rsidR="004016B9" w:rsidRPr="000127CC" w:rsidRDefault="004016B9" w:rsidP="00585A0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Как привлечь деньги для запуска проекта? Какие финансовые инструменты использовать на разных этапах развития своего дела?</w:t>
            </w:r>
          </w:p>
        </w:tc>
        <w:tc>
          <w:tcPr>
            <w:tcW w:w="1365" w:type="dxa"/>
          </w:tcPr>
          <w:p w:rsidR="004016B9" w:rsidRPr="000127CC" w:rsidRDefault="00B776A8" w:rsidP="008D19D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10:10 – 10:25</w:t>
            </w:r>
          </w:p>
        </w:tc>
        <w:tc>
          <w:tcPr>
            <w:tcW w:w="3166" w:type="dxa"/>
            <w:shd w:val="clear" w:color="auto" w:fill="auto"/>
          </w:tcPr>
          <w:p w:rsidR="004016B9" w:rsidRPr="000127CC" w:rsidRDefault="001C1921" w:rsidP="00151C4B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Представитель Отделения Пермь</w:t>
            </w:r>
          </w:p>
        </w:tc>
      </w:tr>
      <w:tr w:rsidR="000127CC" w:rsidRPr="000127CC" w:rsidTr="00B776A8">
        <w:trPr>
          <w:jc w:val="center"/>
        </w:trPr>
        <w:tc>
          <w:tcPr>
            <w:tcW w:w="5068" w:type="dxa"/>
            <w:shd w:val="clear" w:color="auto" w:fill="auto"/>
          </w:tcPr>
          <w:p w:rsidR="004016B9" w:rsidRPr="000127CC" w:rsidRDefault="004016B9" w:rsidP="00943B6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Какие требования предъявляют банки к бизнесу при решении о выдаче кредита и как им соответствовать?</w:t>
            </w:r>
          </w:p>
        </w:tc>
        <w:tc>
          <w:tcPr>
            <w:tcW w:w="1365" w:type="dxa"/>
          </w:tcPr>
          <w:p w:rsidR="004016B9" w:rsidRPr="000127CC" w:rsidRDefault="00B776A8" w:rsidP="00C0281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10:25 </w:t>
            </w:r>
            <w:r w:rsidR="000127CC"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127CC"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10:40</w:t>
            </w:r>
          </w:p>
        </w:tc>
        <w:tc>
          <w:tcPr>
            <w:tcW w:w="3166" w:type="dxa"/>
            <w:shd w:val="clear" w:color="auto" w:fill="auto"/>
          </w:tcPr>
          <w:p w:rsidR="004016B9" w:rsidRPr="000127CC" w:rsidRDefault="004016B9" w:rsidP="00C0281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Представитель </w:t>
            </w:r>
            <w:proofErr w:type="gramStart"/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КО</w:t>
            </w:r>
            <w:proofErr w:type="gramEnd"/>
          </w:p>
        </w:tc>
      </w:tr>
      <w:tr w:rsidR="000127CC" w:rsidRPr="000127CC" w:rsidTr="00B776A8">
        <w:trPr>
          <w:jc w:val="center"/>
        </w:trPr>
        <w:tc>
          <w:tcPr>
            <w:tcW w:w="5068" w:type="dxa"/>
            <w:shd w:val="clear" w:color="auto" w:fill="auto"/>
          </w:tcPr>
          <w:p w:rsidR="004016B9" w:rsidRPr="000127CC" w:rsidRDefault="004016B9" w:rsidP="00F4794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</w:rPr>
              <w:t>Современные банковские технологии для бизнеса</w:t>
            </w:r>
          </w:p>
        </w:tc>
        <w:tc>
          <w:tcPr>
            <w:tcW w:w="1365" w:type="dxa"/>
          </w:tcPr>
          <w:p w:rsidR="004016B9" w:rsidRPr="000127CC" w:rsidRDefault="000127CC" w:rsidP="00F4794A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10:40 – 10:55</w:t>
            </w:r>
          </w:p>
        </w:tc>
        <w:tc>
          <w:tcPr>
            <w:tcW w:w="3166" w:type="dxa"/>
            <w:shd w:val="clear" w:color="auto" w:fill="auto"/>
          </w:tcPr>
          <w:p w:rsidR="004016B9" w:rsidRPr="000127CC" w:rsidRDefault="004016B9" w:rsidP="00F4794A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Представитель </w:t>
            </w:r>
            <w:proofErr w:type="gramStart"/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КО</w:t>
            </w:r>
            <w:proofErr w:type="gramEnd"/>
          </w:p>
        </w:tc>
      </w:tr>
      <w:tr w:rsidR="000127CC" w:rsidRPr="000127CC" w:rsidTr="00B776A8">
        <w:trPr>
          <w:jc w:val="center"/>
        </w:trPr>
        <w:tc>
          <w:tcPr>
            <w:tcW w:w="5068" w:type="dxa"/>
            <w:shd w:val="clear" w:color="auto" w:fill="auto"/>
          </w:tcPr>
          <w:p w:rsidR="004016B9" w:rsidRPr="000127CC" w:rsidRDefault="004016B9" w:rsidP="00CF32C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Лизинг: как получить деньги на закупку оборудования для развития бизнеса?</w:t>
            </w:r>
          </w:p>
        </w:tc>
        <w:tc>
          <w:tcPr>
            <w:tcW w:w="1365" w:type="dxa"/>
          </w:tcPr>
          <w:p w:rsidR="004016B9" w:rsidRPr="000127CC" w:rsidRDefault="000127CC" w:rsidP="00CF32C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10:55 – 11:10</w:t>
            </w:r>
          </w:p>
        </w:tc>
        <w:tc>
          <w:tcPr>
            <w:tcW w:w="3166" w:type="dxa"/>
            <w:shd w:val="clear" w:color="auto" w:fill="auto"/>
          </w:tcPr>
          <w:p w:rsidR="004016B9" w:rsidRPr="000127CC" w:rsidRDefault="004016B9" w:rsidP="00CF32C1">
            <w:pPr>
              <w:pStyle w:val="a5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Представитель лизинговой компании</w:t>
            </w:r>
          </w:p>
        </w:tc>
      </w:tr>
      <w:tr w:rsidR="000127CC" w:rsidRPr="000127CC" w:rsidTr="00B776A8">
        <w:trPr>
          <w:jc w:val="center"/>
        </w:trPr>
        <w:tc>
          <w:tcPr>
            <w:tcW w:w="5068" w:type="dxa"/>
            <w:shd w:val="clear" w:color="auto" w:fill="auto"/>
          </w:tcPr>
          <w:p w:rsidR="004016B9" w:rsidRPr="000127CC" w:rsidRDefault="004016B9" w:rsidP="00CF32C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Факторинг для малого бизнеса</w:t>
            </w:r>
          </w:p>
        </w:tc>
        <w:tc>
          <w:tcPr>
            <w:tcW w:w="1365" w:type="dxa"/>
          </w:tcPr>
          <w:p w:rsidR="004016B9" w:rsidRPr="000127CC" w:rsidRDefault="000127CC" w:rsidP="00CF32C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11:10 – 11: 25</w:t>
            </w:r>
          </w:p>
        </w:tc>
        <w:tc>
          <w:tcPr>
            <w:tcW w:w="3166" w:type="dxa"/>
            <w:shd w:val="clear" w:color="auto" w:fill="auto"/>
          </w:tcPr>
          <w:p w:rsidR="004016B9" w:rsidRPr="000127CC" w:rsidRDefault="004016B9" w:rsidP="00CF32C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Представитель </w:t>
            </w:r>
            <w:proofErr w:type="spellStart"/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факторинговой</w:t>
            </w:r>
            <w:proofErr w:type="spellEnd"/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компании</w:t>
            </w:r>
          </w:p>
        </w:tc>
      </w:tr>
      <w:tr w:rsidR="000127CC" w:rsidRPr="000127CC" w:rsidTr="00B776A8">
        <w:trPr>
          <w:jc w:val="center"/>
        </w:trPr>
        <w:tc>
          <w:tcPr>
            <w:tcW w:w="5068" w:type="dxa"/>
            <w:shd w:val="clear" w:color="auto" w:fill="auto"/>
          </w:tcPr>
          <w:p w:rsidR="004016B9" w:rsidRPr="000127CC" w:rsidRDefault="004016B9" w:rsidP="00943B6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Секция «Вопросы – ответы»</w:t>
            </w:r>
          </w:p>
        </w:tc>
        <w:tc>
          <w:tcPr>
            <w:tcW w:w="1365" w:type="dxa"/>
          </w:tcPr>
          <w:p w:rsidR="004016B9" w:rsidRPr="000127CC" w:rsidRDefault="000127CC" w:rsidP="008D19D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11:25 – 11: 40</w:t>
            </w:r>
          </w:p>
        </w:tc>
        <w:tc>
          <w:tcPr>
            <w:tcW w:w="3166" w:type="dxa"/>
            <w:shd w:val="clear" w:color="auto" w:fill="auto"/>
          </w:tcPr>
          <w:p w:rsidR="004016B9" w:rsidRPr="000127CC" w:rsidRDefault="004016B9" w:rsidP="00C0281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27CC" w:rsidRPr="000127CC" w:rsidTr="00B776A8">
        <w:trPr>
          <w:jc w:val="center"/>
        </w:trPr>
        <w:tc>
          <w:tcPr>
            <w:tcW w:w="9599" w:type="dxa"/>
            <w:gridSpan w:val="3"/>
            <w:shd w:val="clear" w:color="auto" w:fill="auto"/>
          </w:tcPr>
          <w:p w:rsidR="004016B9" w:rsidRPr="000127CC" w:rsidRDefault="004016B9" w:rsidP="00797429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Панель «Как минимизировать бизнесу свои финансовые риски?»</w:t>
            </w:r>
          </w:p>
        </w:tc>
      </w:tr>
      <w:tr w:rsidR="000127CC" w:rsidRPr="000127CC" w:rsidTr="00B776A8">
        <w:trPr>
          <w:jc w:val="center"/>
        </w:trPr>
        <w:tc>
          <w:tcPr>
            <w:tcW w:w="5068" w:type="dxa"/>
            <w:shd w:val="clear" w:color="auto" w:fill="auto"/>
          </w:tcPr>
          <w:p w:rsidR="004016B9" w:rsidRPr="000127CC" w:rsidRDefault="004016B9" w:rsidP="0012652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7CC">
              <w:rPr>
                <w:rFonts w:ascii="Times New Roman" w:hAnsi="Times New Roman"/>
                <w:sz w:val="28"/>
                <w:szCs w:val="28"/>
              </w:rPr>
              <w:t>Как происходит реабилитация бизнеса, если финансовые организации отказывают в проведении операций?</w:t>
            </w:r>
          </w:p>
        </w:tc>
        <w:tc>
          <w:tcPr>
            <w:tcW w:w="1365" w:type="dxa"/>
          </w:tcPr>
          <w:p w:rsidR="004016B9" w:rsidRPr="000127CC" w:rsidRDefault="000127CC" w:rsidP="00126529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11:40 – 11:55</w:t>
            </w:r>
          </w:p>
        </w:tc>
        <w:tc>
          <w:tcPr>
            <w:tcW w:w="3166" w:type="dxa"/>
            <w:shd w:val="clear" w:color="auto" w:fill="auto"/>
          </w:tcPr>
          <w:p w:rsidR="004016B9" w:rsidRPr="000127CC" w:rsidRDefault="00414E64" w:rsidP="00126529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Представитель Отделения Пермь</w:t>
            </w:r>
          </w:p>
        </w:tc>
      </w:tr>
      <w:tr w:rsidR="000127CC" w:rsidRPr="000127CC" w:rsidTr="00B776A8">
        <w:trPr>
          <w:jc w:val="center"/>
        </w:trPr>
        <w:tc>
          <w:tcPr>
            <w:tcW w:w="5068" w:type="dxa"/>
            <w:shd w:val="clear" w:color="auto" w:fill="auto"/>
          </w:tcPr>
          <w:p w:rsidR="004016B9" w:rsidRPr="000127CC" w:rsidRDefault="004016B9" w:rsidP="00F4794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Страхование</w:t>
            </w:r>
            <w:proofErr w:type="gramEnd"/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: на какие услуги имеет смысл обратить внимание при ведении бизнеса?</w:t>
            </w:r>
          </w:p>
        </w:tc>
        <w:tc>
          <w:tcPr>
            <w:tcW w:w="1365" w:type="dxa"/>
          </w:tcPr>
          <w:p w:rsidR="004016B9" w:rsidRPr="000127CC" w:rsidRDefault="000127CC" w:rsidP="00F4794A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11:55 – 12:10</w:t>
            </w:r>
          </w:p>
        </w:tc>
        <w:tc>
          <w:tcPr>
            <w:tcW w:w="3166" w:type="dxa"/>
            <w:shd w:val="clear" w:color="auto" w:fill="auto"/>
          </w:tcPr>
          <w:p w:rsidR="004016B9" w:rsidRPr="000127CC" w:rsidRDefault="004016B9" w:rsidP="00F4794A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Представитель страховой компании</w:t>
            </w:r>
          </w:p>
        </w:tc>
      </w:tr>
      <w:tr w:rsidR="000127CC" w:rsidRPr="000127CC" w:rsidTr="00B776A8">
        <w:trPr>
          <w:jc w:val="center"/>
        </w:trPr>
        <w:tc>
          <w:tcPr>
            <w:tcW w:w="5068" w:type="dxa"/>
            <w:shd w:val="clear" w:color="auto" w:fill="auto"/>
          </w:tcPr>
          <w:p w:rsidR="004016B9" w:rsidRPr="000127CC" w:rsidRDefault="004016B9" w:rsidP="00E9661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</w:rPr>
              <w:t>Система страхования вкладов для юридических лиц</w:t>
            </w:r>
          </w:p>
        </w:tc>
        <w:tc>
          <w:tcPr>
            <w:tcW w:w="1365" w:type="dxa"/>
          </w:tcPr>
          <w:p w:rsidR="004016B9" w:rsidRPr="000127CC" w:rsidRDefault="000127CC" w:rsidP="00E9661A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12:10 – 12:20</w:t>
            </w:r>
          </w:p>
        </w:tc>
        <w:tc>
          <w:tcPr>
            <w:tcW w:w="3166" w:type="dxa"/>
            <w:shd w:val="clear" w:color="auto" w:fill="auto"/>
          </w:tcPr>
          <w:p w:rsidR="004016B9" w:rsidRPr="000127CC" w:rsidRDefault="00414E64" w:rsidP="00E9661A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Представитель Отделения Пермь</w:t>
            </w:r>
          </w:p>
        </w:tc>
      </w:tr>
      <w:tr w:rsidR="000127CC" w:rsidRPr="000127CC" w:rsidTr="00B776A8">
        <w:trPr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6B9" w:rsidRPr="000127CC" w:rsidRDefault="004016B9" w:rsidP="00824A9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Секция «Вопросы – ответы»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B9" w:rsidRPr="000127CC" w:rsidRDefault="000127CC" w:rsidP="00824A9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27CC">
              <w:rPr>
                <w:rFonts w:ascii="Times New Roman" w:hAnsi="Times New Roman"/>
                <w:sz w:val="28"/>
                <w:szCs w:val="28"/>
                <w:lang w:eastAsia="ru-RU"/>
              </w:rPr>
              <w:t>12:20 – 12:30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6B9" w:rsidRPr="000127CC" w:rsidRDefault="004016B9" w:rsidP="00824A9C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70259" w:rsidRPr="0037478A" w:rsidRDefault="00970259" w:rsidP="00943B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0259" w:rsidRPr="0037478A" w:rsidSect="00041AAC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0D7" w:rsidRDefault="00CE00D7" w:rsidP="00C05930">
      <w:r>
        <w:separator/>
      </w:r>
    </w:p>
  </w:endnote>
  <w:endnote w:type="continuationSeparator" w:id="0">
    <w:p w:rsidR="00CE00D7" w:rsidRDefault="00CE00D7" w:rsidP="00C05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0D7" w:rsidRDefault="00CE00D7" w:rsidP="00C05930">
      <w:r>
        <w:separator/>
      </w:r>
    </w:p>
  </w:footnote>
  <w:footnote w:type="continuationSeparator" w:id="0">
    <w:p w:rsidR="00CE00D7" w:rsidRDefault="00CE00D7" w:rsidP="00C05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779053"/>
      <w:docPartObj>
        <w:docPartGallery w:val="Page Numbers (Top of Page)"/>
        <w:docPartUnique/>
      </w:docPartObj>
    </w:sdtPr>
    <w:sdtContent>
      <w:p w:rsidR="00C05930" w:rsidRDefault="00983459">
        <w:pPr>
          <w:pStyle w:val="ae"/>
          <w:jc w:val="center"/>
        </w:pPr>
        <w:r>
          <w:fldChar w:fldCharType="begin"/>
        </w:r>
        <w:r w:rsidR="00C05930">
          <w:instrText>PAGE   \* MERGEFORMAT</w:instrText>
        </w:r>
        <w:r>
          <w:fldChar w:fldCharType="separate"/>
        </w:r>
        <w:r w:rsidR="00414E64">
          <w:rPr>
            <w:noProof/>
          </w:rPr>
          <w:t>2</w:t>
        </w:r>
        <w:r>
          <w:fldChar w:fldCharType="end"/>
        </w:r>
      </w:p>
    </w:sdtContent>
  </w:sdt>
  <w:p w:rsidR="00C05930" w:rsidRDefault="00C0593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0F6C"/>
    <w:multiLevelType w:val="hybridMultilevel"/>
    <w:tmpl w:val="1AF6D018"/>
    <w:lvl w:ilvl="0" w:tplc="090EB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05B"/>
    <w:rsid w:val="000127CC"/>
    <w:rsid w:val="00041AAC"/>
    <w:rsid w:val="000E5125"/>
    <w:rsid w:val="00151C4B"/>
    <w:rsid w:val="001B4C82"/>
    <w:rsid w:val="001B6D12"/>
    <w:rsid w:val="001C1921"/>
    <w:rsid w:val="00286373"/>
    <w:rsid w:val="0037478A"/>
    <w:rsid w:val="00393D17"/>
    <w:rsid w:val="003A3235"/>
    <w:rsid w:val="003B4CB0"/>
    <w:rsid w:val="004016B9"/>
    <w:rsid w:val="00414E64"/>
    <w:rsid w:val="0047365F"/>
    <w:rsid w:val="004E405B"/>
    <w:rsid w:val="00585A0A"/>
    <w:rsid w:val="005B62DF"/>
    <w:rsid w:val="00607ADE"/>
    <w:rsid w:val="0064493C"/>
    <w:rsid w:val="00675F4D"/>
    <w:rsid w:val="00684C83"/>
    <w:rsid w:val="006A6A80"/>
    <w:rsid w:val="006B3FF6"/>
    <w:rsid w:val="00731F94"/>
    <w:rsid w:val="00782BF7"/>
    <w:rsid w:val="00797429"/>
    <w:rsid w:val="00802F80"/>
    <w:rsid w:val="0082061A"/>
    <w:rsid w:val="00842266"/>
    <w:rsid w:val="0085301C"/>
    <w:rsid w:val="00892215"/>
    <w:rsid w:val="008A17B3"/>
    <w:rsid w:val="008D19DC"/>
    <w:rsid w:val="009118D0"/>
    <w:rsid w:val="00921526"/>
    <w:rsid w:val="00943B6D"/>
    <w:rsid w:val="00970259"/>
    <w:rsid w:val="00983459"/>
    <w:rsid w:val="009B1CF9"/>
    <w:rsid w:val="009B6778"/>
    <w:rsid w:val="00A7536C"/>
    <w:rsid w:val="00A87A45"/>
    <w:rsid w:val="00AE3AF5"/>
    <w:rsid w:val="00B66BB1"/>
    <w:rsid w:val="00B776A8"/>
    <w:rsid w:val="00C05930"/>
    <w:rsid w:val="00C1678C"/>
    <w:rsid w:val="00C16EAC"/>
    <w:rsid w:val="00C20B5D"/>
    <w:rsid w:val="00C45A30"/>
    <w:rsid w:val="00CE00D7"/>
    <w:rsid w:val="00D51E07"/>
    <w:rsid w:val="00D73C12"/>
    <w:rsid w:val="00DC32BD"/>
    <w:rsid w:val="00DC462F"/>
    <w:rsid w:val="00E67BBD"/>
    <w:rsid w:val="00EB609F"/>
    <w:rsid w:val="00F732AA"/>
    <w:rsid w:val="00FB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17"/>
    <w:pPr>
      <w:spacing w:after="0" w:line="240" w:lineRule="auto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2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2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2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A32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32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32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uiPriority w:val="10"/>
    <w:qFormat/>
    <w:rsid w:val="003A32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A32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151C4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51C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C4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C32B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C32B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32B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32B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C32BD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970259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C059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05930"/>
  </w:style>
  <w:style w:type="paragraph" w:styleId="af0">
    <w:name w:val="footer"/>
    <w:basedOn w:val="a"/>
    <w:link w:val="af1"/>
    <w:uiPriority w:val="99"/>
    <w:unhideWhenUsed/>
    <w:rsid w:val="00C059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05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17"/>
    <w:pPr>
      <w:spacing w:after="0" w:line="240" w:lineRule="auto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2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2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2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A32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32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32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uiPriority w:val="10"/>
    <w:qFormat/>
    <w:rsid w:val="003A32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A32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151C4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51C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C4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C32B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C32B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32B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32B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C32BD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970259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C059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05930"/>
  </w:style>
  <w:style w:type="paragraph" w:styleId="af0">
    <w:name w:val="footer"/>
    <w:basedOn w:val="a"/>
    <w:link w:val="af1"/>
    <w:uiPriority w:val="99"/>
    <w:unhideWhenUsed/>
    <w:rsid w:val="00C059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05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050C-5F50-4D75-A592-5C012EC7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Дмитрий Олегович</dc:creator>
  <cp:lastModifiedBy>Пользователь</cp:lastModifiedBy>
  <cp:revision>2</cp:revision>
  <cp:lastPrinted>2019-11-21T09:53:00Z</cp:lastPrinted>
  <dcterms:created xsi:type="dcterms:W3CDTF">2019-11-28T09:07:00Z</dcterms:created>
  <dcterms:modified xsi:type="dcterms:W3CDTF">2019-11-28T09:07:00Z</dcterms:modified>
</cp:coreProperties>
</file>